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F82" w:rsidRPr="00D12DCB" w:rsidRDefault="00EB7F82" w:rsidP="00EB7F82">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t>SELF-DETERMINATON OF PEOPLES</w:t>
      </w:r>
    </w:p>
    <w:p w:rsidR="009E6EEF" w:rsidRPr="00EB7F82" w:rsidRDefault="00D12DCB" w:rsidP="009E6EEF">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type id="_x0000_t32" coordsize="21600,21600" o:spt="32" o:oned="t" path="m,l21600,21600e" filled="f">
            <v:path arrowok="t" fillok="f" o:connecttype="none"/>
            <o:lock v:ext="edit" shapetype="t"/>
          </v:shapetype>
          <v:shape id="_x0000_s1026" type="#_x0000_t32" style="position:absolute;left:0;text-align:left;margin-left:24.9pt;margin-top:10.2pt;width:394.65pt;height:0;z-index:251658240" o:connectortype="straight">
            <v:stroke dashstyle="dashDot"/>
          </v:shape>
        </w:pict>
      </w:r>
    </w:p>
    <w:tbl>
      <w:tblPr>
        <w:tblW w:w="5048" w:type="pct"/>
        <w:tblCellSpacing w:w="0" w:type="dxa"/>
        <w:tblInd w:w="-90" w:type="dxa"/>
        <w:tblCellMar>
          <w:left w:w="0" w:type="dxa"/>
          <w:right w:w="0" w:type="dxa"/>
        </w:tblCellMar>
        <w:tblLook w:val="04A0" w:firstRow="1" w:lastRow="0" w:firstColumn="1" w:lastColumn="0" w:noHBand="0" w:noVBand="1"/>
      </w:tblPr>
      <w:tblGrid>
        <w:gridCol w:w="9450"/>
      </w:tblGrid>
      <w:tr w:rsidR="009A1E98" w:rsidRPr="00D12DCB" w:rsidTr="00EB7F82">
        <w:trPr>
          <w:tblCellSpacing w:w="0" w:type="dxa"/>
        </w:trPr>
        <w:tc>
          <w:tcPr>
            <w:tcW w:w="5000" w:type="pct"/>
            <w:hideMark/>
          </w:tcPr>
          <w:p w:rsidR="009A1E98" w:rsidRPr="00D12DCB" w:rsidRDefault="009A1E98" w:rsidP="009A1E98">
            <w:pPr>
              <w:spacing w:before="100" w:beforeAutospacing="1" w:after="100" w:afterAutospacing="1" w:line="240" w:lineRule="auto"/>
              <w:outlineLvl w:val="4"/>
              <w:rPr>
                <w:rFonts w:ascii="Arial" w:eastAsia="Times New Roman" w:hAnsi="Arial" w:cs="Arial"/>
                <w:b/>
                <w:bCs/>
                <w:sz w:val="40"/>
                <w:szCs w:val="40"/>
              </w:rPr>
            </w:pPr>
            <w:r w:rsidRPr="00D12DCB">
              <w:rPr>
                <w:rFonts w:ascii="Arial" w:eastAsia="Times New Roman" w:hAnsi="Arial" w:cs="Arial"/>
                <w:b/>
                <w:bCs/>
                <w:sz w:val="40"/>
                <w:szCs w:val="40"/>
              </w:rPr>
              <w:t xml:space="preserve">Article 1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1. All peoples have the right of self-determination. By virtue of that right they freely determine their political status and freely pursue their economic, social and cultural development.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2. All peoples may, for their own ends, freely dispose of their natural wealth and resources without prejudice to any obligations arising out of international economic co-operation, based upon the principle of mutual benefit, and international law. In no case may a people be deprived of its own means of subsistence.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3. The States Parties to the present Covenant, including those having responsibility for the administration of Non-Self-Governing and Trust Territories, shall promote the realization of the right of self-determination, and shall respect that right, in conformity with the provisions of the Charter of the United Nations. </w:t>
            </w:r>
          </w:p>
          <w:p w:rsidR="00D12DCB" w:rsidRDefault="00D12DCB" w:rsidP="00EB7F82">
            <w:pPr>
              <w:spacing w:before="100" w:beforeAutospacing="1" w:after="100" w:afterAutospacing="1" w:line="240" w:lineRule="auto"/>
              <w:jc w:val="center"/>
              <w:rPr>
                <w:rFonts w:ascii="Arial" w:eastAsia="Times New Roman" w:hAnsi="Arial" w:cs="Arial"/>
                <w:b/>
                <w:bCs/>
                <w:sz w:val="40"/>
                <w:szCs w:val="40"/>
              </w:rPr>
            </w:pPr>
          </w:p>
          <w:p w:rsidR="009A1E98" w:rsidRPr="00D12DCB" w:rsidRDefault="00EB7F82" w:rsidP="00EB7F82">
            <w:pPr>
              <w:spacing w:before="100" w:beforeAutospacing="1" w:after="100" w:afterAutospacing="1" w:line="240" w:lineRule="auto"/>
              <w:jc w:val="center"/>
              <w:rPr>
                <w:rFonts w:ascii="Arial" w:eastAsia="Times New Roman" w:hAnsi="Arial" w:cs="Arial"/>
                <w:b/>
                <w:bCs/>
                <w:sz w:val="56"/>
                <w:szCs w:val="56"/>
              </w:rPr>
            </w:pPr>
            <w:r w:rsidRPr="00D12DCB">
              <w:rPr>
                <w:rFonts w:ascii="Arial" w:eastAsia="Times New Roman" w:hAnsi="Arial" w:cs="Arial"/>
                <w:b/>
                <w:bCs/>
                <w:sz w:val="56"/>
                <w:szCs w:val="56"/>
              </w:rPr>
              <w:lastRenderedPageBreak/>
              <w:t>GENDER EQUALITY</w:t>
            </w:r>
          </w:p>
          <w:p w:rsidR="00D12DCB"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27" type="#_x0000_t32" style="position:absolute;left:0;text-align:left;margin-left:24.9pt;margin-top:10.2pt;width:394.65pt;height:0;z-index:251660288" o:connectortype="straight">
                  <v:stroke dashstyle="dashDot"/>
                </v:shape>
              </w:pict>
            </w:r>
          </w:p>
          <w:p w:rsidR="00EB7F82"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D12DCB" w:rsidRDefault="00D12DCB" w:rsidP="009A1E98">
            <w:pPr>
              <w:spacing w:before="100" w:beforeAutospacing="1" w:after="100" w:afterAutospacing="1" w:line="240" w:lineRule="auto"/>
              <w:outlineLvl w:val="4"/>
              <w:rPr>
                <w:rFonts w:ascii="Arial" w:eastAsia="Times New Roman" w:hAnsi="Arial" w:cs="Arial"/>
                <w:b/>
                <w:bCs/>
                <w:sz w:val="40"/>
                <w:szCs w:val="40"/>
              </w:rPr>
            </w:pPr>
          </w:p>
          <w:p w:rsidR="00D12DCB" w:rsidRPr="00D12DCB" w:rsidRDefault="00D12DCB" w:rsidP="009A1E98">
            <w:pPr>
              <w:spacing w:before="100" w:beforeAutospacing="1" w:after="100" w:afterAutospacing="1" w:line="240" w:lineRule="auto"/>
              <w:outlineLvl w:val="4"/>
              <w:rPr>
                <w:rFonts w:ascii="Arial" w:eastAsia="Times New Roman" w:hAnsi="Arial" w:cs="Arial"/>
                <w:b/>
                <w:bCs/>
                <w:sz w:val="40"/>
                <w:szCs w:val="40"/>
              </w:rPr>
            </w:pP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9A1E98" w:rsidRPr="00D12DCB" w:rsidRDefault="009A1E98" w:rsidP="009A1E98">
            <w:pPr>
              <w:spacing w:before="100" w:beforeAutospacing="1" w:after="100" w:afterAutospacing="1" w:line="240" w:lineRule="auto"/>
              <w:outlineLvl w:val="4"/>
              <w:rPr>
                <w:rFonts w:ascii="Arial" w:eastAsia="Times New Roman" w:hAnsi="Arial" w:cs="Arial"/>
                <w:b/>
                <w:bCs/>
                <w:sz w:val="40"/>
                <w:szCs w:val="40"/>
              </w:rPr>
            </w:pPr>
            <w:r w:rsidRPr="00D12DCB">
              <w:rPr>
                <w:rFonts w:ascii="Arial" w:eastAsia="Times New Roman" w:hAnsi="Arial" w:cs="Arial"/>
                <w:b/>
                <w:bCs/>
                <w:sz w:val="40"/>
                <w:szCs w:val="40"/>
              </w:rPr>
              <w:t xml:space="preserve">Article 3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The States Parties to the present Covenant undertake to ensure the equal right of men and women to the enjoyment of all economic, social and cultural rights set forth in the present Covenant. </w:t>
            </w: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bookmarkStart w:id="0" w:name="art4"/>
            <w:bookmarkEnd w:id="0"/>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D12DCB" w:rsidRDefault="00D12DCB" w:rsidP="00EB7F82">
            <w:pPr>
              <w:spacing w:before="100" w:beforeAutospacing="1" w:after="100" w:afterAutospacing="1" w:line="240" w:lineRule="auto"/>
              <w:jc w:val="center"/>
              <w:outlineLvl w:val="4"/>
              <w:rPr>
                <w:rFonts w:ascii="Arial" w:eastAsia="Times New Roman" w:hAnsi="Arial" w:cs="Arial"/>
                <w:b/>
                <w:bCs/>
                <w:sz w:val="40"/>
                <w:szCs w:val="40"/>
              </w:rPr>
            </w:pPr>
          </w:p>
          <w:p w:rsidR="00EB7F82" w:rsidRPr="00D12DCB" w:rsidRDefault="00EB7F82" w:rsidP="00EB7F82">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WORK</w:t>
            </w: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28" type="#_x0000_t32" style="position:absolute;left:0;text-align:left;margin-left:24.9pt;margin-top:10.2pt;width:394.65pt;height:0;z-index:251662336" o:connectortype="straight">
                  <v:stroke dashstyle="dashDot"/>
                </v:shape>
              </w:pict>
            </w: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9A1E98" w:rsidRPr="00D12DCB" w:rsidRDefault="009A1E98" w:rsidP="009A1E98">
            <w:pPr>
              <w:spacing w:before="100" w:beforeAutospacing="1" w:after="100" w:afterAutospacing="1" w:line="240" w:lineRule="auto"/>
              <w:outlineLvl w:val="4"/>
              <w:rPr>
                <w:rFonts w:ascii="Arial" w:eastAsia="Times New Roman" w:hAnsi="Arial" w:cs="Arial"/>
                <w:b/>
                <w:bCs/>
                <w:sz w:val="40"/>
                <w:szCs w:val="40"/>
              </w:rPr>
            </w:pPr>
            <w:r w:rsidRPr="00D12DCB">
              <w:rPr>
                <w:rFonts w:ascii="Arial" w:eastAsia="Times New Roman" w:hAnsi="Arial" w:cs="Arial"/>
                <w:b/>
                <w:bCs/>
                <w:sz w:val="40"/>
                <w:szCs w:val="40"/>
              </w:rPr>
              <w:t xml:space="preserve">Article 6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1. The States Parties to the present Covenant recognize the right to work, which includes the right of everyone to the opportunity to gain his living by work which he freely chooses or accepts, and will take appropriate steps to safeguard this right.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2. The steps to be taken by a State Party to the present Covenant to achieve the full realization of this right shall include technical and vocational guidance and training programmes, policies and techniques to achieve steady economic, social and cultural development and full and productive employment under conditions safeguarding fundamental political and economic freedoms to the individual. </w:t>
            </w: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EB7F82" w:rsidRPr="00D12DCB" w:rsidRDefault="00EB7F82"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CONDITIONS OF WORK</w:t>
            </w: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29" type="#_x0000_t32" style="position:absolute;left:0;text-align:left;margin-left:24.9pt;margin-top:10.2pt;width:394.65pt;height:0;z-index:251664384" o:connectortype="straight">
                  <v:stroke dashstyle="dashDot"/>
                </v:shape>
              </w:pict>
            </w:r>
          </w:p>
          <w:p w:rsidR="009A1E98" w:rsidRPr="00D12DCB" w:rsidRDefault="009A1E98" w:rsidP="009A1E98">
            <w:pPr>
              <w:spacing w:before="100" w:beforeAutospacing="1" w:after="100" w:afterAutospacing="1" w:line="240" w:lineRule="auto"/>
              <w:outlineLvl w:val="4"/>
              <w:rPr>
                <w:rFonts w:ascii="Arial" w:eastAsia="Times New Roman" w:hAnsi="Arial" w:cs="Arial"/>
                <w:b/>
                <w:bCs/>
                <w:sz w:val="36"/>
                <w:szCs w:val="36"/>
              </w:rPr>
            </w:pPr>
            <w:r w:rsidRPr="00D12DCB">
              <w:rPr>
                <w:rFonts w:ascii="Arial" w:eastAsia="Times New Roman" w:hAnsi="Arial" w:cs="Arial"/>
                <w:b/>
                <w:bCs/>
                <w:sz w:val="36"/>
                <w:szCs w:val="36"/>
              </w:rPr>
              <w:t xml:space="preserve">Article 7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The States Parties to the present Covenant recognize the right of everyone to the enjoyment of just and </w:t>
            </w:r>
            <w:proofErr w:type="spellStart"/>
            <w:r w:rsidRPr="00D12DCB">
              <w:rPr>
                <w:rFonts w:ascii="Arial" w:eastAsia="Times New Roman" w:hAnsi="Arial" w:cs="Arial"/>
                <w:sz w:val="36"/>
                <w:szCs w:val="36"/>
              </w:rPr>
              <w:t>favourable</w:t>
            </w:r>
            <w:proofErr w:type="spellEnd"/>
            <w:r w:rsidRPr="00D12DCB">
              <w:rPr>
                <w:rFonts w:ascii="Arial" w:eastAsia="Times New Roman" w:hAnsi="Arial" w:cs="Arial"/>
                <w:sz w:val="36"/>
                <w:szCs w:val="36"/>
              </w:rPr>
              <w:t xml:space="preserve"> conditions of work which ensure, in particular: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(a) Remuneration which provides all workers, as a minimum, with: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(i) Fair wages and equal remuneration for work of equal value without distinction of any kind, in particular women being guaranteed conditions of work not inferior to those enjoyed by men, with equal pay for equal work;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(ii) A decent living for themselves and their families in accordance with the provisions of the present Covenant; </w:t>
            </w:r>
          </w:p>
          <w:p w:rsidR="009A1E98" w:rsidRPr="00D12DCB" w:rsidRDefault="009A1E98" w:rsidP="009A1E98">
            <w:pPr>
              <w:spacing w:after="0" w:line="240" w:lineRule="auto"/>
              <w:rPr>
                <w:rFonts w:ascii="Arial" w:eastAsia="Times New Roman" w:hAnsi="Arial" w:cs="Arial"/>
                <w:sz w:val="36"/>
                <w:szCs w:val="36"/>
              </w:rPr>
            </w:pPr>
            <w:r w:rsidRPr="00D12DCB">
              <w:rPr>
                <w:rFonts w:ascii="Arial" w:eastAsia="Times New Roman" w:hAnsi="Arial" w:cs="Arial"/>
                <w:sz w:val="36"/>
                <w:szCs w:val="36"/>
              </w:rPr>
              <w:t xml:space="preserve">(b) Safe and healthy working conditions;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(c) Equal opportunity for everyone to be promoted in his employment to an appropriate higher level, subject to no considerations other than those of seniority and competence;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36"/>
                <w:szCs w:val="36"/>
              </w:rPr>
              <w:t>(d ) Rest, leisure and reasonable limitation of working hours and periodic holidays with pay, as well as remuneration for public holidays</w:t>
            </w:r>
            <w:r w:rsidRPr="00D12DCB">
              <w:rPr>
                <w:rFonts w:ascii="Arial" w:eastAsia="Times New Roman" w:hAnsi="Arial" w:cs="Arial"/>
                <w:sz w:val="40"/>
                <w:szCs w:val="40"/>
              </w:rPr>
              <w:t xml:space="preserve"> </w:t>
            </w: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TRADE UNIONS</w:t>
            </w:r>
          </w:p>
          <w:p w:rsidR="00D12DCB"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p>
          <w:p w:rsidR="00D12DCB"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0" type="#_x0000_t32" style="position:absolute;left:0;text-align:left;margin-left:24.9pt;margin-top:5.2pt;width:394.65pt;height:0;z-index:251666432" o:connectortype="straight">
                  <v:stroke dashstyle="dashDot"/>
                </v:shape>
              </w:pict>
            </w:r>
          </w:p>
          <w:p w:rsidR="009A1E98" w:rsidRPr="00D12DCB" w:rsidRDefault="009A1E98" w:rsidP="009A1E98">
            <w:pPr>
              <w:spacing w:before="100" w:beforeAutospacing="1" w:after="100" w:afterAutospacing="1" w:line="240" w:lineRule="auto"/>
              <w:outlineLvl w:val="4"/>
              <w:rPr>
                <w:rFonts w:ascii="Arial" w:eastAsia="Times New Roman" w:hAnsi="Arial" w:cs="Arial"/>
                <w:b/>
                <w:bCs/>
                <w:sz w:val="36"/>
                <w:szCs w:val="36"/>
              </w:rPr>
            </w:pPr>
            <w:r w:rsidRPr="00D12DCB">
              <w:rPr>
                <w:rFonts w:ascii="Arial" w:eastAsia="Times New Roman" w:hAnsi="Arial" w:cs="Arial"/>
                <w:b/>
                <w:bCs/>
                <w:sz w:val="36"/>
                <w:szCs w:val="36"/>
              </w:rPr>
              <w:t xml:space="preserve">Article 8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1. The States Parties to the present Covenant undertake to ensure: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(a) The right of everyone to form trade unions and join the trade union of his choice, subject only to the rules of the organization concerned, for the promotion and protection of his economic and social interests. No restrictions may be placed on the exercise of this right other than those prescribed by law and which are necessary in a democratic society in the interests of national security or public order or for the protection of the rights and freedoms of others;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(b) The right of trade unions to establish national federations or confederations and the right of the latter to form or join international trade-union organizations;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(c) The right of trade unions to function freely subject to no limitations other than those prescribed by law and which are necessary in a democratic society in the interests of national security or public order or for the protection of the rights and freedoms of others;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(d) The right to </w:t>
            </w:r>
            <w:proofErr w:type="gramStart"/>
            <w:r w:rsidRPr="00D12DCB">
              <w:rPr>
                <w:rFonts w:ascii="Arial" w:eastAsia="Times New Roman" w:hAnsi="Arial" w:cs="Arial"/>
                <w:sz w:val="36"/>
                <w:szCs w:val="36"/>
              </w:rPr>
              <w:t>strike,</w:t>
            </w:r>
            <w:proofErr w:type="gramEnd"/>
            <w:r w:rsidRPr="00D12DCB">
              <w:rPr>
                <w:rFonts w:ascii="Arial" w:eastAsia="Times New Roman" w:hAnsi="Arial" w:cs="Arial"/>
                <w:sz w:val="36"/>
                <w:szCs w:val="36"/>
              </w:rPr>
              <w:t xml:space="preserve"> provided that it is exercised in conformity with the laws of the particular country. </w:t>
            </w: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SOCIAL SECURITY</w:t>
            </w: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1" type="#_x0000_t32" style="position:absolute;left:0;text-align:left;margin-left:24.9pt;margin-top:10.2pt;width:394.65pt;height:0;z-index:251668480" o:connectortype="straight">
                  <v:stroke dashstyle="dashDot"/>
                </v:shape>
              </w:pict>
            </w:r>
          </w:p>
          <w:p w:rsidR="00D12DCB" w:rsidRDefault="00D12DCB" w:rsidP="009A1E98">
            <w:pPr>
              <w:spacing w:before="100" w:beforeAutospacing="1" w:after="100" w:afterAutospacing="1" w:line="240" w:lineRule="auto"/>
              <w:outlineLvl w:val="4"/>
              <w:rPr>
                <w:rFonts w:ascii="Arial" w:eastAsia="Times New Roman" w:hAnsi="Arial" w:cs="Arial"/>
                <w:b/>
                <w:bCs/>
                <w:sz w:val="40"/>
                <w:szCs w:val="40"/>
              </w:rPr>
            </w:pPr>
          </w:p>
          <w:p w:rsidR="00D12DCB" w:rsidRDefault="00D12DCB" w:rsidP="009A1E98">
            <w:pPr>
              <w:spacing w:before="100" w:beforeAutospacing="1" w:after="100" w:afterAutospacing="1" w:line="240" w:lineRule="auto"/>
              <w:outlineLvl w:val="4"/>
              <w:rPr>
                <w:rFonts w:ascii="Arial" w:eastAsia="Times New Roman" w:hAnsi="Arial" w:cs="Arial"/>
                <w:b/>
                <w:bCs/>
                <w:sz w:val="40"/>
                <w:szCs w:val="40"/>
              </w:rPr>
            </w:pPr>
          </w:p>
          <w:p w:rsidR="00D12DCB" w:rsidRDefault="00D12DCB" w:rsidP="009A1E98">
            <w:pPr>
              <w:spacing w:before="100" w:beforeAutospacing="1" w:after="100" w:afterAutospacing="1" w:line="240" w:lineRule="auto"/>
              <w:outlineLvl w:val="4"/>
              <w:rPr>
                <w:rFonts w:ascii="Arial" w:eastAsia="Times New Roman" w:hAnsi="Arial" w:cs="Arial"/>
                <w:b/>
                <w:bCs/>
                <w:sz w:val="40"/>
                <w:szCs w:val="40"/>
              </w:rPr>
            </w:pPr>
          </w:p>
          <w:p w:rsidR="009A1E98" w:rsidRPr="00D12DCB" w:rsidRDefault="00D12DCB" w:rsidP="009A1E98">
            <w:pPr>
              <w:spacing w:before="100" w:beforeAutospacing="1" w:after="100" w:afterAutospacing="1" w:line="240" w:lineRule="auto"/>
              <w:outlineLvl w:val="4"/>
              <w:rPr>
                <w:rFonts w:ascii="Arial" w:eastAsia="Times New Roman" w:hAnsi="Arial" w:cs="Arial"/>
                <w:b/>
                <w:bCs/>
                <w:sz w:val="40"/>
                <w:szCs w:val="40"/>
              </w:rPr>
            </w:pPr>
            <w:r>
              <w:rPr>
                <w:rFonts w:ascii="Arial" w:eastAsia="Times New Roman" w:hAnsi="Arial" w:cs="Arial"/>
                <w:b/>
                <w:bCs/>
                <w:sz w:val="40"/>
                <w:szCs w:val="40"/>
              </w:rPr>
              <w:t>A</w:t>
            </w:r>
            <w:r w:rsidR="009A1E98" w:rsidRPr="00D12DCB">
              <w:rPr>
                <w:rFonts w:ascii="Arial" w:eastAsia="Times New Roman" w:hAnsi="Arial" w:cs="Arial"/>
                <w:b/>
                <w:bCs/>
                <w:sz w:val="40"/>
                <w:szCs w:val="40"/>
              </w:rPr>
              <w:t xml:space="preserve">rticle 9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The States Parties to the present Covenant recognize the right of everyone to social security, </w:t>
            </w:r>
            <w:r w:rsidR="00E302C6" w:rsidRPr="00D12DCB">
              <w:rPr>
                <w:rFonts w:ascii="Arial" w:eastAsia="Times New Roman" w:hAnsi="Arial" w:cs="Arial"/>
                <w:sz w:val="40"/>
                <w:szCs w:val="40"/>
              </w:rPr>
              <w:t>i</w:t>
            </w:r>
            <w:r w:rsidRPr="00D12DCB">
              <w:rPr>
                <w:rFonts w:ascii="Arial" w:eastAsia="Times New Roman" w:hAnsi="Arial" w:cs="Arial"/>
                <w:sz w:val="40"/>
                <w:szCs w:val="40"/>
              </w:rPr>
              <w:t xml:space="preserve">ncluding social insurance. </w:t>
            </w: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 xml:space="preserve">PROTECTION OF THE FAMILY </w:t>
            </w:r>
          </w:p>
          <w:p w:rsidR="00E302C6"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2" type="#_x0000_t32" style="position:absolute;left:0;text-align:left;margin-left:24.9pt;margin-top:10.2pt;width:394.65pt;height:0;z-index:251670528" o:connectortype="straight">
                  <v:stroke dashstyle="dashDot"/>
                </v:shape>
              </w:pict>
            </w:r>
          </w:p>
          <w:p w:rsidR="009A1E98" w:rsidRPr="00D12DCB" w:rsidRDefault="009A1E98" w:rsidP="009A1E98">
            <w:pPr>
              <w:spacing w:before="100" w:beforeAutospacing="1" w:after="100" w:afterAutospacing="1" w:line="240" w:lineRule="auto"/>
              <w:outlineLvl w:val="4"/>
              <w:rPr>
                <w:rFonts w:ascii="Arial" w:eastAsia="Times New Roman" w:hAnsi="Arial" w:cs="Arial"/>
                <w:b/>
                <w:bCs/>
                <w:sz w:val="36"/>
                <w:szCs w:val="36"/>
              </w:rPr>
            </w:pPr>
            <w:r w:rsidRPr="00D12DCB">
              <w:rPr>
                <w:rFonts w:ascii="Arial" w:eastAsia="Times New Roman" w:hAnsi="Arial" w:cs="Arial"/>
                <w:b/>
                <w:bCs/>
                <w:sz w:val="36"/>
                <w:szCs w:val="36"/>
              </w:rPr>
              <w:t xml:space="preserve">Article 10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The States Parties to the present Covenant recognize that: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1. The widest possible protection and assistance should be accorded to the family, which is the natural and fundamental group unit of society, particularly for its establishment and while it is responsible for the care and education of dependent children. Marriage must be entered into with the free consent of the intending spouses.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2. Special protection should be accorded to mothers during a reasonable period before and after childbirth. During such period working mothers should be accorded paid leave or leave with adequate social security benefits.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3. Special measures of protection and assistance should be taken on behalf of all children and young persons without any discrimination for reasons of parentage or other conditions. Children and young persons should be protected from economic and social exploitation. Their employment in work harmful to their morals or health or dangerous to life or likely to hamper their normal development should be punishable by law. States should also set age limits below which the paid employment of child </w:t>
            </w:r>
            <w:proofErr w:type="spellStart"/>
            <w:r w:rsidRPr="00D12DCB">
              <w:rPr>
                <w:rFonts w:ascii="Arial" w:eastAsia="Times New Roman" w:hAnsi="Arial" w:cs="Arial"/>
                <w:sz w:val="36"/>
                <w:szCs w:val="36"/>
              </w:rPr>
              <w:t>labour</w:t>
            </w:r>
            <w:proofErr w:type="spellEnd"/>
            <w:r w:rsidRPr="00D12DCB">
              <w:rPr>
                <w:rFonts w:ascii="Arial" w:eastAsia="Times New Roman" w:hAnsi="Arial" w:cs="Arial"/>
                <w:sz w:val="36"/>
                <w:szCs w:val="36"/>
              </w:rPr>
              <w:t xml:space="preserve"> should be prohibited and punishable by law. </w:t>
            </w: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ADEQUATE STANDARD OF LIVING</w:t>
            </w: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3" type="#_x0000_t32" style="position:absolute;left:0;text-align:left;margin-left:24.9pt;margin-top:10.2pt;width:394.65pt;height:0;z-index:251672576" o:connectortype="straight">
                  <v:stroke dashstyle="dashDot"/>
                </v:shape>
              </w:pict>
            </w:r>
          </w:p>
          <w:p w:rsidR="009A1E98" w:rsidRPr="00D12DCB" w:rsidRDefault="009A1E98" w:rsidP="009A1E98">
            <w:pPr>
              <w:spacing w:before="100" w:beforeAutospacing="1" w:after="100" w:afterAutospacing="1" w:line="240" w:lineRule="auto"/>
              <w:outlineLvl w:val="4"/>
              <w:rPr>
                <w:rFonts w:ascii="Arial" w:eastAsia="Times New Roman" w:hAnsi="Arial" w:cs="Arial"/>
                <w:b/>
                <w:bCs/>
                <w:sz w:val="36"/>
                <w:szCs w:val="36"/>
              </w:rPr>
            </w:pPr>
            <w:r w:rsidRPr="00D12DCB">
              <w:rPr>
                <w:rFonts w:ascii="Arial" w:eastAsia="Times New Roman" w:hAnsi="Arial" w:cs="Arial"/>
                <w:b/>
                <w:bCs/>
                <w:sz w:val="36"/>
                <w:szCs w:val="36"/>
              </w:rPr>
              <w:t>Article 11</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1. The States Parties to the present Covenant recognize the right of everyone to an adequate standard of living for himself and his family, including adequate food, clothing and housing, and to the continuous improvement of living conditions. The States Parties will take appropriate steps to ensure the realization of this right, recognizing to this effect the essential importance of international co-operation based on free consent.</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2. The States Parties to the present Covenant, recognizing the fundamental right of everyone to be free from hunger, shall take, individually and through international co-operation, the measures, including specific programmes, which are needed: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(a) To improve methods of production, conservation and distribution of food by making full use of technical and scientific knowledge, by disseminating knowledge of the principles of nutrition and by developing or reforming agrarian systems in such a way as to achieve the most efficient development and utilization of natural resources;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(b) Taking into account the problems of both food-importing and food-exporting countries, to ensure an equitable distribution of world food supplies in relation to need. </w:t>
            </w: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HEALTH</w:t>
            </w:r>
          </w:p>
          <w:p w:rsidR="00D12DCB"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4" type="#_x0000_t32" style="position:absolute;left:0;text-align:left;margin-left:24.9pt;margin-top:10.2pt;width:394.65pt;height:0;z-index:251674624" o:connectortype="straight">
                  <v:stroke dashstyle="dashDot"/>
                </v:shape>
              </w:pict>
            </w:r>
          </w:p>
          <w:p w:rsidR="009A1E98" w:rsidRPr="00D12DCB" w:rsidRDefault="009A1E98" w:rsidP="009A1E98">
            <w:pPr>
              <w:spacing w:before="100" w:beforeAutospacing="1" w:after="100" w:afterAutospacing="1" w:line="240" w:lineRule="auto"/>
              <w:outlineLvl w:val="4"/>
              <w:rPr>
                <w:rFonts w:ascii="Arial" w:eastAsia="Times New Roman" w:hAnsi="Arial" w:cs="Arial"/>
                <w:b/>
                <w:bCs/>
                <w:sz w:val="40"/>
                <w:szCs w:val="40"/>
              </w:rPr>
            </w:pPr>
            <w:r w:rsidRPr="00D12DCB">
              <w:rPr>
                <w:rFonts w:ascii="Arial" w:eastAsia="Times New Roman" w:hAnsi="Arial" w:cs="Arial"/>
                <w:b/>
                <w:bCs/>
                <w:sz w:val="40"/>
                <w:szCs w:val="40"/>
              </w:rPr>
              <w:t>Article 12</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1. The States Parties to the present Covenant recognize the right of everyone to the enjoyment of the highest attainable standard of physical and mental health.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2. The steps to be taken by the States Parties to the present Covenant to achieve the full realization of this right shall include those necessary for: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(a) The provision for the reduction of the stillbirth-rate and of infant mortality and for the healthy development of the child;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(b) The improvement of all aspects of environmental and industrial hygiene;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(c) The prevention, treatment and control of epidemic, endemic, occupational and other diseases;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(d) The creation of conditions which would assure to all medical service and medical attention in the event of sickness. </w:t>
            </w:r>
          </w:p>
          <w:p w:rsidR="00E302C6" w:rsidRPr="00D12DCB" w:rsidRDefault="00E302C6" w:rsidP="005407A0">
            <w:pPr>
              <w:spacing w:before="100" w:beforeAutospacing="1" w:after="100" w:afterAutospacing="1" w:line="240" w:lineRule="auto"/>
              <w:jc w:val="center"/>
              <w:outlineLvl w:val="4"/>
              <w:rPr>
                <w:rFonts w:ascii="Arial" w:eastAsia="Times New Roman" w:hAnsi="Arial" w:cs="Arial"/>
                <w:b/>
                <w:bCs/>
                <w:sz w:val="56"/>
                <w:szCs w:val="56"/>
              </w:rPr>
            </w:pPr>
            <w:bookmarkStart w:id="1" w:name="13"/>
            <w:bookmarkEnd w:id="1"/>
            <w:r w:rsidRPr="00D12DCB">
              <w:rPr>
                <w:rFonts w:ascii="Arial" w:eastAsia="Times New Roman" w:hAnsi="Arial" w:cs="Arial"/>
                <w:b/>
                <w:bCs/>
                <w:sz w:val="56"/>
                <w:szCs w:val="56"/>
              </w:rPr>
              <w:lastRenderedPageBreak/>
              <w:t>EDUCATION</w:t>
            </w: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5" type="#_x0000_t32" style="position:absolute;left:0;text-align:left;margin-left:24.9pt;margin-top:10.2pt;width:394.65pt;height:0;z-index:251676672" o:connectortype="straight">
                  <v:stroke dashstyle="dashDot"/>
                </v:shape>
              </w:pict>
            </w:r>
          </w:p>
          <w:p w:rsidR="009A1E98" w:rsidRPr="00D12DCB" w:rsidRDefault="009A1E98" w:rsidP="009A1E98">
            <w:pPr>
              <w:spacing w:before="100" w:beforeAutospacing="1" w:after="100" w:afterAutospacing="1" w:line="240" w:lineRule="auto"/>
              <w:outlineLvl w:val="4"/>
              <w:rPr>
                <w:rFonts w:ascii="Arial" w:eastAsia="Times New Roman" w:hAnsi="Arial" w:cs="Arial"/>
                <w:b/>
                <w:bCs/>
                <w:sz w:val="24"/>
                <w:szCs w:val="24"/>
              </w:rPr>
            </w:pPr>
            <w:r w:rsidRPr="00D12DCB">
              <w:rPr>
                <w:rFonts w:ascii="Arial" w:eastAsia="Times New Roman" w:hAnsi="Arial" w:cs="Arial"/>
                <w:b/>
                <w:bCs/>
                <w:sz w:val="24"/>
                <w:szCs w:val="24"/>
              </w:rPr>
              <w:t>Article 13</w:t>
            </w:r>
          </w:p>
          <w:p w:rsidR="009A1E98" w:rsidRPr="00D12DCB" w:rsidRDefault="009A1E98" w:rsidP="009A1E98">
            <w:pPr>
              <w:spacing w:before="100" w:beforeAutospacing="1" w:after="100" w:afterAutospacing="1" w:line="240" w:lineRule="auto"/>
              <w:rPr>
                <w:rFonts w:ascii="Arial" w:eastAsia="Times New Roman" w:hAnsi="Arial" w:cs="Arial"/>
                <w:sz w:val="24"/>
                <w:szCs w:val="24"/>
              </w:rPr>
            </w:pPr>
            <w:r w:rsidRPr="00D12DCB">
              <w:rPr>
                <w:rFonts w:ascii="Arial" w:eastAsia="Times New Roman" w:hAnsi="Arial" w:cs="Arial"/>
                <w:sz w:val="24"/>
                <w:szCs w:val="24"/>
              </w:rPr>
              <w:t xml:space="preserve">1. The States Parties to the present Covenant recognize the right of everyone to education. They agree that education shall be directed to the full development of the human personality and the sense of its dignity, and shall strengthen the respect for human rights and fundamental freedoms. They further agree that education shall enable all persons to participate effectively in a free society, promote understanding, tolerance and friendship among all nations and all racial, ethnic or religious groups, and further the activities of the United Nations for the maintenance of peace. </w:t>
            </w:r>
          </w:p>
          <w:p w:rsidR="009A1E98" w:rsidRPr="00D12DCB" w:rsidRDefault="009A1E98" w:rsidP="009A1E98">
            <w:pPr>
              <w:spacing w:before="100" w:beforeAutospacing="1" w:after="100" w:afterAutospacing="1" w:line="240" w:lineRule="auto"/>
              <w:rPr>
                <w:rFonts w:ascii="Arial" w:eastAsia="Times New Roman" w:hAnsi="Arial" w:cs="Arial"/>
                <w:sz w:val="24"/>
                <w:szCs w:val="24"/>
              </w:rPr>
            </w:pPr>
            <w:r w:rsidRPr="00D12DCB">
              <w:rPr>
                <w:rFonts w:ascii="Arial" w:eastAsia="Times New Roman" w:hAnsi="Arial" w:cs="Arial"/>
                <w:sz w:val="24"/>
                <w:szCs w:val="24"/>
              </w:rPr>
              <w:t xml:space="preserve">2. The States Parties to the present Covenant recognize that, with a view to achieving the full realization of this right: </w:t>
            </w:r>
          </w:p>
          <w:p w:rsidR="009A1E98" w:rsidRPr="00D12DCB" w:rsidRDefault="009A1E98" w:rsidP="009A1E98">
            <w:pPr>
              <w:spacing w:before="100" w:beforeAutospacing="1" w:after="100" w:afterAutospacing="1" w:line="240" w:lineRule="auto"/>
              <w:rPr>
                <w:rFonts w:ascii="Arial" w:eastAsia="Times New Roman" w:hAnsi="Arial" w:cs="Arial"/>
                <w:sz w:val="24"/>
                <w:szCs w:val="24"/>
              </w:rPr>
            </w:pPr>
            <w:r w:rsidRPr="00D12DCB">
              <w:rPr>
                <w:rFonts w:ascii="Arial" w:eastAsia="Times New Roman" w:hAnsi="Arial" w:cs="Arial"/>
                <w:sz w:val="24"/>
                <w:szCs w:val="24"/>
              </w:rPr>
              <w:t xml:space="preserve">(a) Primary education shall be compulsory and available free to all; (b) Secondary education in its different forms, including technical and vocational secondary education, shall be made generally available and accessible to all by every appropriate means, and in particular by the progressive introduction of free education; (c) Higher education shall be made equally accessible to all, on the basis of capacity, by every appropriate means, and in particular by the progressive introduction of free education; (d) Fundamental education shall be encouraged or intensified as far as possible for those persons who have not received or completed the whole period of their primary education; (e) The development of a system of schools at all levels shall be actively pursued, an adequate fellowship system shall be established, and the material conditions of teaching staff shall be continuously improved. </w:t>
            </w:r>
          </w:p>
          <w:p w:rsidR="009A1E98" w:rsidRPr="00D12DCB" w:rsidRDefault="009A1E98" w:rsidP="009A1E98">
            <w:pPr>
              <w:spacing w:before="100" w:beforeAutospacing="1" w:after="100" w:afterAutospacing="1" w:line="240" w:lineRule="auto"/>
              <w:rPr>
                <w:rFonts w:ascii="Arial" w:eastAsia="Times New Roman" w:hAnsi="Arial" w:cs="Arial"/>
                <w:sz w:val="24"/>
                <w:szCs w:val="24"/>
              </w:rPr>
            </w:pPr>
            <w:r w:rsidRPr="00D12DCB">
              <w:rPr>
                <w:rFonts w:ascii="Arial" w:eastAsia="Times New Roman" w:hAnsi="Arial" w:cs="Arial"/>
                <w:sz w:val="24"/>
                <w:szCs w:val="24"/>
              </w:rPr>
              <w:t xml:space="preserve">3. The States Parties to the present Covenant undertake to have respect for the liberty of parents and, when applicable, legal guardians to choose for their children schools, other than those established by the public authorities, which conform to such minimum educational standards as may be laid down or approved by the State and to ensure the religious and moral education of their children in conformity with their own convictions. </w:t>
            </w:r>
          </w:p>
          <w:p w:rsidR="009A1E98" w:rsidRPr="00D12DCB" w:rsidRDefault="009A1E98" w:rsidP="009A1E98">
            <w:pPr>
              <w:spacing w:before="100" w:beforeAutospacing="1" w:after="100" w:afterAutospacing="1" w:line="240" w:lineRule="auto"/>
              <w:rPr>
                <w:rFonts w:ascii="Arial" w:eastAsia="Times New Roman" w:hAnsi="Arial" w:cs="Arial"/>
                <w:sz w:val="24"/>
                <w:szCs w:val="24"/>
              </w:rPr>
            </w:pPr>
            <w:r w:rsidRPr="00D12DCB">
              <w:rPr>
                <w:rFonts w:ascii="Arial" w:eastAsia="Times New Roman" w:hAnsi="Arial" w:cs="Arial"/>
                <w:sz w:val="24"/>
                <w:szCs w:val="24"/>
              </w:rPr>
              <w:t xml:space="preserve">4. No part of this article shall be construed so as to interfere with the liberty of individuals and bodies to establish and direct educational institutions, subject always to the observance of the principles set forth in paragraph I of this article and to the requirement that the education given in such institutions shall conform to such minimum standards as may be laid down by the State. </w:t>
            </w: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6"/>
                <w:szCs w:val="56"/>
              </w:rPr>
            </w:pPr>
            <w:r w:rsidRPr="00D12DCB">
              <w:rPr>
                <w:rFonts w:ascii="Arial" w:eastAsia="Times New Roman" w:hAnsi="Arial" w:cs="Arial"/>
                <w:b/>
                <w:bCs/>
                <w:sz w:val="56"/>
                <w:szCs w:val="56"/>
              </w:rPr>
              <w:lastRenderedPageBreak/>
              <w:t>EDUCATION</w:t>
            </w:r>
          </w:p>
          <w:p w:rsidR="00E302C6"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6" type="#_x0000_t32" style="position:absolute;left:0;text-align:left;margin-left:24.9pt;margin-top:10.2pt;width:394.65pt;height:0;z-index:251678720" o:connectortype="straight">
                  <v:stroke dashstyle="dashDot"/>
                </v:shape>
              </w:pict>
            </w: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9C7819" w:rsidRPr="00D12DCB" w:rsidRDefault="009C7819" w:rsidP="009A1E98">
            <w:pPr>
              <w:spacing w:before="100" w:beforeAutospacing="1" w:after="100" w:afterAutospacing="1" w:line="240" w:lineRule="auto"/>
              <w:outlineLvl w:val="4"/>
              <w:rPr>
                <w:rFonts w:ascii="Arial" w:eastAsia="Times New Roman" w:hAnsi="Arial" w:cs="Arial"/>
                <w:b/>
                <w:bCs/>
                <w:sz w:val="40"/>
                <w:szCs w:val="40"/>
              </w:rPr>
            </w:pPr>
          </w:p>
          <w:p w:rsidR="009A1E98" w:rsidRPr="00D12DCB" w:rsidRDefault="009A1E98" w:rsidP="009A1E98">
            <w:pPr>
              <w:spacing w:before="100" w:beforeAutospacing="1" w:after="100" w:afterAutospacing="1" w:line="240" w:lineRule="auto"/>
              <w:outlineLvl w:val="4"/>
              <w:rPr>
                <w:rFonts w:ascii="Arial" w:eastAsia="Times New Roman" w:hAnsi="Arial" w:cs="Arial"/>
                <w:b/>
                <w:bCs/>
                <w:sz w:val="40"/>
                <w:szCs w:val="40"/>
              </w:rPr>
            </w:pPr>
            <w:r w:rsidRPr="00D12DCB">
              <w:rPr>
                <w:rFonts w:ascii="Arial" w:eastAsia="Times New Roman" w:hAnsi="Arial" w:cs="Arial"/>
                <w:b/>
                <w:bCs/>
                <w:sz w:val="40"/>
                <w:szCs w:val="40"/>
              </w:rPr>
              <w:t>Article 14 </w:t>
            </w:r>
          </w:p>
          <w:p w:rsidR="009A1E98" w:rsidRPr="00D12DCB" w:rsidRDefault="009A1E98" w:rsidP="009A1E98">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40"/>
                <w:szCs w:val="40"/>
              </w:rPr>
              <w:t xml:space="preserve">Each State Party to the present Covenant which, at the time of becoming a Party, has not been able to secure in its metropolitan territory or other territories under its jurisdiction compulsory primary education, free of charge, undertakes, within two years, to work out and adopt a detailed plan of action for the progressive implementation, within a reasonable number of years, to be fixed in the plan, of the principle of compulsory education free of charge for all. </w:t>
            </w: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bookmarkStart w:id="2" w:name="art15"/>
            <w:bookmarkEnd w:id="2"/>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9A1E98">
            <w:pPr>
              <w:spacing w:before="100" w:beforeAutospacing="1" w:after="100" w:afterAutospacing="1" w:line="240" w:lineRule="auto"/>
              <w:outlineLvl w:val="4"/>
              <w:rPr>
                <w:rFonts w:ascii="Arial" w:eastAsia="Times New Roman" w:hAnsi="Arial" w:cs="Arial"/>
                <w:b/>
                <w:bCs/>
                <w:sz w:val="40"/>
                <w:szCs w:val="40"/>
              </w:rPr>
            </w:pPr>
          </w:p>
          <w:p w:rsidR="00E302C6" w:rsidRPr="00D12DCB" w:rsidRDefault="00E302C6" w:rsidP="00E302C6">
            <w:pPr>
              <w:spacing w:before="100" w:beforeAutospacing="1" w:after="100" w:afterAutospacing="1" w:line="240" w:lineRule="auto"/>
              <w:jc w:val="center"/>
              <w:outlineLvl w:val="4"/>
              <w:rPr>
                <w:rFonts w:ascii="Arial" w:eastAsia="Times New Roman" w:hAnsi="Arial" w:cs="Arial"/>
                <w:b/>
                <w:bCs/>
                <w:sz w:val="52"/>
                <w:szCs w:val="52"/>
              </w:rPr>
            </w:pPr>
            <w:r w:rsidRPr="00D12DCB">
              <w:rPr>
                <w:rFonts w:ascii="Arial" w:eastAsia="Times New Roman" w:hAnsi="Arial" w:cs="Arial"/>
                <w:b/>
                <w:bCs/>
                <w:sz w:val="52"/>
                <w:szCs w:val="52"/>
              </w:rPr>
              <w:lastRenderedPageBreak/>
              <w:t>PARTICIPATION IN CULTURAL LIFE</w:t>
            </w:r>
          </w:p>
          <w:p w:rsidR="00D12DCB" w:rsidRPr="00EB7F82" w:rsidRDefault="00D12DCB" w:rsidP="00D12DC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7" type="#_x0000_t32" style="position:absolute;left:0;text-align:left;margin-left:24.9pt;margin-top:10.2pt;width:394.65pt;height:0;z-index:251680768" o:connectortype="straight">
                  <v:stroke dashstyle="dashDot"/>
                </v:shape>
              </w:pict>
            </w:r>
          </w:p>
          <w:p w:rsidR="009A1E98" w:rsidRPr="00D12DCB" w:rsidRDefault="009A1E98" w:rsidP="009A1E98">
            <w:pPr>
              <w:spacing w:before="100" w:beforeAutospacing="1" w:after="100" w:afterAutospacing="1" w:line="240" w:lineRule="auto"/>
              <w:outlineLvl w:val="4"/>
              <w:rPr>
                <w:rFonts w:ascii="Arial" w:eastAsia="Times New Roman" w:hAnsi="Arial" w:cs="Arial"/>
                <w:b/>
                <w:bCs/>
                <w:sz w:val="36"/>
                <w:szCs w:val="36"/>
              </w:rPr>
            </w:pPr>
            <w:r w:rsidRPr="00D12DCB">
              <w:rPr>
                <w:rFonts w:ascii="Arial" w:eastAsia="Times New Roman" w:hAnsi="Arial" w:cs="Arial"/>
                <w:b/>
                <w:bCs/>
                <w:sz w:val="36"/>
                <w:szCs w:val="36"/>
              </w:rPr>
              <w:t xml:space="preserve">Article 15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1. The States Parties to the present Covenant recognize the right of every</w:t>
            </w:r>
            <w:bookmarkStart w:id="3" w:name="_GoBack"/>
            <w:bookmarkEnd w:id="3"/>
            <w:r w:rsidRPr="00D12DCB">
              <w:rPr>
                <w:rFonts w:ascii="Arial" w:eastAsia="Times New Roman" w:hAnsi="Arial" w:cs="Arial"/>
                <w:sz w:val="36"/>
                <w:szCs w:val="36"/>
              </w:rPr>
              <w:t xml:space="preserve">one: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(a) To take part in cultural life;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(b) To enjoy the benefits of scientific progress and its applications;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(c) To benefit from the protection of the moral and material interests resulting from any scientific, literary or artistic production of which he is the author. </w:t>
            </w:r>
          </w:p>
          <w:p w:rsidR="009A1E98" w:rsidRPr="00D12DCB" w:rsidRDefault="009A1E98" w:rsidP="009A1E98">
            <w:pPr>
              <w:spacing w:after="0" w:line="240" w:lineRule="auto"/>
              <w:rPr>
                <w:rFonts w:ascii="Arial" w:eastAsia="Times New Roman" w:hAnsi="Arial" w:cs="Arial"/>
                <w:sz w:val="36"/>
                <w:szCs w:val="36"/>
              </w:rPr>
            </w:pPr>
            <w:r w:rsidRPr="00D12DCB">
              <w:rPr>
                <w:rFonts w:ascii="Arial" w:eastAsia="Times New Roman" w:hAnsi="Arial" w:cs="Arial"/>
                <w:sz w:val="36"/>
                <w:szCs w:val="36"/>
              </w:rPr>
              <w:t xml:space="preserve">2. The steps to be taken by the States Parties to the present Covenant to achieve the full realization of this right shall include those necessary for the conservation, the development and the diffusion of science and culture. </w:t>
            </w:r>
          </w:p>
          <w:p w:rsidR="009A1E98" w:rsidRPr="00D12DCB" w:rsidRDefault="009A1E98" w:rsidP="009A1E98">
            <w:pPr>
              <w:spacing w:before="100" w:beforeAutospacing="1" w:after="100" w:afterAutospacing="1" w:line="240" w:lineRule="auto"/>
              <w:rPr>
                <w:rFonts w:ascii="Arial" w:eastAsia="Times New Roman" w:hAnsi="Arial" w:cs="Arial"/>
                <w:sz w:val="36"/>
                <w:szCs w:val="36"/>
              </w:rPr>
            </w:pPr>
            <w:r w:rsidRPr="00D12DCB">
              <w:rPr>
                <w:rFonts w:ascii="Arial" w:eastAsia="Times New Roman" w:hAnsi="Arial" w:cs="Arial"/>
                <w:sz w:val="36"/>
                <w:szCs w:val="36"/>
              </w:rPr>
              <w:t xml:space="preserve">3. The States Parties to the present Covenant undertake to respect the freedom indispensable for scientific research and creative activity. </w:t>
            </w:r>
          </w:p>
          <w:p w:rsidR="00D12DCB" w:rsidRPr="00D12DCB" w:rsidRDefault="009A1E98" w:rsidP="005407A0">
            <w:pPr>
              <w:spacing w:before="100" w:beforeAutospacing="1" w:after="100" w:afterAutospacing="1" w:line="240" w:lineRule="auto"/>
              <w:rPr>
                <w:rFonts w:ascii="Arial" w:eastAsia="Times New Roman" w:hAnsi="Arial" w:cs="Arial"/>
                <w:sz w:val="40"/>
                <w:szCs w:val="40"/>
              </w:rPr>
            </w:pPr>
            <w:r w:rsidRPr="00D12DCB">
              <w:rPr>
                <w:rFonts w:ascii="Arial" w:eastAsia="Times New Roman" w:hAnsi="Arial" w:cs="Arial"/>
                <w:sz w:val="36"/>
                <w:szCs w:val="36"/>
              </w:rPr>
              <w:t>4. The States Parties to the present Covenant recognize the benefits to be derived from the encouragement and development of international contacts and co-operation in the scientific and cultural fields.</w:t>
            </w:r>
            <w:r w:rsidRPr="00D12DCB">
              <w:rPr>
                <w:rFonts w:ascii="Arial" w:eastAsia="Times New Roman" w:hAnsi="Arial" w:cs="Arial"/>
                <w:sz w:val="40"/>
                <w:szCs w:val="40"/>
              </w:rPr>
              <w:t xml:space="preserve"> </w:t>
            </w:r>
            <w:bookmarkStart w:id="4" w:name="part4"/>
            <w:bookmarkEnd w:id="4"/>
          </w:p>
        </w:tc>
      </w:tr>
    </w:tbl>
    <w:p w:rsidR="009A1E98" w:rsidRPr="00D12DCB" w:rsidRDefault="009A1E98" w:rsidP="009A1E98">
      <w:pPr>
        <w:spacing w:after="0" w:line="240" w:lineRule="auto"/>
        <w:rPr>
          <w:rFonts w:ascii="Arial" w:eastAsia="Times New Roman" w:hAnsi="Arial" w:cs="Arial"/>
          <w:vanish/>
          <w:sz w:val="40"/>
          <w:szCs w:val="40"/>
        </w:rPr>
      </w:pPr>
    </w:p>
    <w:tbl>
      <w:tblPr>
        <w:tblW w:w="3558" w:type="pct"/>
        <w:tblCellSpacing w:w="0" w:type="dxa"/>
        <w:tblCellMar>
          <w:left w:w="0" w:type="dxa"/>
          <w:right w:w="0" w:type="dxa"/>
        </w:tblCellMar>
        <w:tblLook w:val="04A0" w:firstRow="1" w:lastRow="0" w:firstColumn="1" w:lastColumn="0" w:noHBand="0" w:noVBand="1"/>
      </w:tblPr>
      <w:tblGrid>
        <w:gridCol w:w="15"/>
        <w:gridCol w:w="6646"/>
      </w:tblGrid>
      <w:tr w:rsidR="009C7819" w:rsidRPr="00D12DCB" w:rsidTr="009C7819">
        <w:trPr>
          <w:tblCellSpacing w:w="0" w:type="dxa"/>
        </w:trPr>
        <w:tc>
          <w:tcPr>
            <w:tcW w:w="15" w:type="dxa"/>
            <w:vAlign w:val="center"/>
            <w:hideMark/>
          </w:tcPr>
          <w:p w:rsidR="009C7819" w:rsidRPr="00D12DCB" w:rsidRDefault="009C7819" w:rsidP="009A1E98">
            <w:pPr>
              <w:spacing w:after="0" w:line="240" w:lineRule="auto"/>
              <w:rPr>
                <w:rFonts w:ascii="Arial" w:eastAsia="Times New Roman" w:hAnsi="Arial" w:cs="Arial"/>
                <w:sz w:val="40"/>
                <w:szCs w:val="40"/>
              </w:rPr>
            </w:pPr>
          </w:p>
        </w:tc>
        <w:tc>
          <w:tcPr>
            <w:tcW w:w="0" w:type="auto"/>
            <w:vAlign w:val="center"/>
            <w:hideMark/>
          </w:tcPr>
          <w:p w:rsidR="009C7819" w:rsidRPr="00D12DCB" w:rsidRDefault="009C7819" w:rsidP="009A1E98">
            <w:pPr>
              <w:spacing w:after="0" w:line="240" w:lineRule="auto"/>
              <w:rPr>
                <w:rFonts w:ascii="Arial" w:eastAsia="Times New Roman" w:hAnsi="Arial" w:cs="Arial"/>
                <w:sz w:val="40"/>
                <w:szCs w:val="40"/>
              </w:rPr>
            </w:pPr>
          </w:p>
        </w:tc>
      </w:tr>
    </w:tbl>
    <w:p w:rsidR="009A1E98" w:rsidRPr="00D12DCB" w:rsidRDefault="009A1E98" w:rsidP="009A1E98">
      <w:pPr>
        <w:spacing w:after="0" w:line="240" w:lineRule="auto"/>
        <w:rPr>
          <w:rFonts w:ascii="Arial" w:eastAsia="Times New Roman" w:hAnsi="Arial" w:cs="Arial"/>
          <w:vanish/>
          <w:sz w:val="40"/>
          <w:szCs w:val="40"/>
        </w:rPr>
      </w:pPr>
    </w:p>
    <w:tbl>
      <w:tblPr>
        <w:tblW w:w="120" w:type="pct"/>
        <w:tblCellSpacing w:w="0" w:type="dxa"/>
        <w:tblCellMar>
          <w:left w:w="0" w:type="dxa"/>
          <w:right w:w="0" w:type="dxa"/>
        </w:tblCellMar>
        <w:tblLook w:val="04A0" w:firstRow="1" w:lastRow="0" w:firstColumn="1" w:lastColumn="0" w:noHBand="0" w:noVBand="1"/>
      </w:tblPr>
      <w:tblGrid>
        <w:gridCol w:w="225"/>
      </w:tblGrid>
      <w:tr w:rsidR="009C7819" w:rsidRPr="00D12DCB" w:rsidTr="009C7819">
        <w:trPr>
          <w:tblCellSpacing w:w="0" w:type="dxa"/>
        </w:trPr>
        <w:tc>
          <w:tcPr>
            <w:tcW w:w="225" w:type="dxa"/>
            <w:hideMark/>
          </w:tcPr>
          <w:p w:rsidR="009C7819" w:rsidRPr="00D12DCB" w:rsidRDefault="009C7819" w:rsidP="009A1E98">
            <w:pPr>
              <w:spacing w:after="0" w:line="240" w:lineRule="auto"/>
              <w:rPr>
                <w:rFonts w:ascii="Arial" w:eastAsia="Times New Roman" w:hAnsi="Arial" w:cs="Arial"/>
                <w:sz w:val="40"/>
                <w:szCs w:val="40"/>
              </w:rPr>
            </w:pPr>
          </w:p>
        </w:tc>
      </w:tr>
    </w:tbl>
    <w:p w:rsidR="00F00101" w:rsidRPr="00EB7F82" w:rsidRDefault="00F00101" w:rsidP="009C7819">
      <w:pPr>
        <w:spacing w:before="100" w:beforeAutospacing="1" w:after="100" w:afterAutospacing="1" w:line="240" w:lineRule="auto"/>
        <w:outlineLvl w:val="4"/>
        <w:rPr>
          <w:rFonts w:ascii="Arial" w:eastAsia="Times New Roman" w:hAnsi="Arial" w:cs="Arial"/>
          <w:b/>
          <w:bCs/>
          <w:sz w:val="20"/>
          <w:szCs w:val="20"/>
        </w:rPr>
      </w:pPr>
      <w:bookmarkStart w:id="5" w:name="part2"/>
      <w:bookmarkStart w:id="6" w:name="art5"/>
      <w:bookmarkStart w:id="7" w:name="part3"/>
      <w:bookmarkStart w:id="8" w:name="art8"/>
      <w:bookmarkEnd w:id="5"/>
      <w:bookmarkEnd w:id="6"/>
      <w:bookmarkEnd w:id="7"/>
      <w:bookmarkEnd w:id="8"/>
    </w:p>
    <w:sectPr w:rsidR="00F00101" w:rsidRPr="00EB7F82" w:rsidSect="005D54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4"/>
  <w:proofState w:spelling="clean" w:grammar="clean"/>
  <w:defaultTabStop w:val="720"/>
  <w:characterSpacingControl w:val="doNotCompress"/>
  <w:compat>
    <w:compatSetting w:name="compatibilityMode" w:uri="http://schemas.microsoft.com/office/word" w:val="12"/>
  </w:compat>
  <w:rsids>
    <w:rsidRoot w:val="00C870EE"/>
    <w:rsid w:val="000A0D9D"/>
    <w:rsid w:val="001B4848"/>
    <w:rsid w:val="00260822"/>
    <w:rsid w:val="00277F84"/>
    <w:rsid w:val="004E3F4A"/>
    <w:rsid w:val="005407A0"/>
    <w:rsid w:val="005D5455"/>
    <w:rsid w:val="00786CF9"/>
    <w:rsid w:val="00926A8F"/>
    <w:rsid w:val="009A1E98"/>
    <w:rsid w:val="009C7819"/>
    <w:rsid w:val="009E6EEF"/>
    <w:rsid w:val="00A621CB"/>
    <w:rsid w:val="00C870EE"/>
    <w:rsid w:val="00D12DCB"/>
    <w:rsid w:val="00D42586"/>
    <w:rsid w:val="00DC4799"/>
    <w:rsid w:val="00E15BC4"/>
    <w:rsid w:val="00E302C6"/>
    <w:rsid w:val="00EB7F82"/>
    <w:rsid w:val="00F00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455"/>
  </w:style>
  <w:style w:type="paragraph" w:styleId="Heading5">
    <w:name w:val="heading 5"/>
    <w:basedOn w:val="Normal"/>
    <w:link w:val="Heading5Char"/>
    <w:uiPriority w:val="9"/>
    <w:qFormat/>
    <w:rsid w:val="00C870E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870E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870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ew">
    <w:name w:val="preview"/>
    <w:basedOn w:val="Normal"/>
    <w:rsid w:val="00C870E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A1E98"/>
    <w:rPr>
      <w:color w:val="0000FF"/>
      <w:u w:val="single"/>
    </w:rPr>
  </w:style>
  <w:style w:type="paragraph" w:styleId="BalloonText">
    <w:name w:val="Balloon Text"/>
    <w:basedOn w:val="Normal"/>
    <w:link w:val="BalloonTextChar"/>
    <w:uiPriority w:val="99"/>
    <w:semiHidden/>
    <w:unhideWhenUsed/>
    <w:rsid w:val="009A1E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1E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408135">
      <w:bodyDiv w:val="1"/>
      <w:marLeft w:val="0"/>
      <w:marRight w:val="0"/>
      <w:marTop w:val="0"/>
      <w:marBottom w:val="0"/>
      <w:divBdr>
        <w:top w:val="none" w:sz="0" w:space="0" w:color="auto"/>
        <w:left w:val="none" w:sz="0" w:space="0" w:color="auto"/>
        <w:bottom w:val="none" w:sz="0" w:space="0" w:color="auto"/>
        <w:right w:val="none" w:sz="0" w:space="0" w:color="auto"/>
      </w:divBdr>
    </w:div>
    <w:div w:id="174910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00855-1540-4C72-8453-061B3CA5B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1667</Words>
  <Characters>9507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pnud</Company>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isabelle.tschan</dc:creator>
  <cp:keywords/>
  <dc:description/>
  <cp:lastModifiedBy>Alex</cp:lastModifiedBy>
  <cp:revision>5</cp:revision>
  <dcterms:created xsi:type="dcterms:W3CDTF">2010-12-10T08:55:00Z</dcterms:created>
  <dcterms:modified xsi:type="dcterms:W3CDTF">2011-02-23T17:47:00Z</dcterms:modified>
</cp:coreProperties>
</file>